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 w:val="0"/>
          <w:sz w:val="52"/>
          <w:szCs w:val="52"/>
          <w:u w:val="single"/>
        </w:rPr>
      </w:pPr>
    </w:p>
    <w:p>
      <w:pPr>
        <w:spacing w:line="540" w:lineRule="exact"/>
        <w:jc w:val="center"/>
        <w:rPr>
          <w:b w:val="0"/>
          <w:sz w:val="52"/>
          <w:szCs w:val="52"/>
          <w:u w:val="single"/>
        </w:rPr>
      </w:pPr>
    </w:p>
    <w:p>
      <w:pPr>
        <w:spacing w:line="54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山东凯马汽车制造有限公司</w:t>
      </w:r>
    </w:p>
    <w:p>
      <w:pPr>
        <w:spacing w:line="540" w:lineRule="exact"/>
        <w:jc w:val="center"/>
        <w:rPr>
          <w:sz w:val="52"/>
          <w:szCs w:val="52"/>
          <w:u w:val="single"/>
        </w:rPr>
      </w:pPr>
    </w:p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招  标  文  件</w:t>
      </w:r>
    </w:p>
    <w:p>
      <w:pPr>
        <w:spacing w:line="540" w:lineRule="exact"/>
        <w:jc w:val="center"/>
        <w:rPr>
          <w:b w:val="0"/>
          <w:sz w:val="52"/>
          <w:szCs w:val="52"/>
          <w:u w:val="single"/>
        </w:rPr>
      </w:pPr>
    </w:p>
    <w:p>
      <w:pPr>
        <w:spacing w:line="540" w:lineRule="exact"/>
        <w:jc w:val="center"/>
        <w:rPr>
          <w:b w:val="0"/>
          <w:sz w:val="52"/>
          <w:szCs w:val="52"/>
          <w:u w:val="single"/>
        </w:rPr>
      </w:pPr>
    </w:p>
    <w:p>
      <w:pPr>
        <w:spacing w:line="360" w:lineRule="auto"/>
        <w:ind w:left="163" w:leftChars="51"/>
        <w:jc w:val="left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项目名称：   W01后直纵梁压型模具</w:t>
      </w:r>
    </w:p>
    <w:p>
      <w:pPr>
        <w:spacing w:line="360" w:lineRule="auto"/>
        <w:ind w:left="420" w:hanging="420"/>
        <w:rPr>
          <w:b w:val="0"/>
        </w:rPr>
      </w:pPr>
      <w:r>
        <w:rPr>
          <w:rFonts w:hint="eastAsia"/>
        </w:rPr>
        <w:t xml:space="preserve">          </w:t>
      </w:r>
    </w:p>
    <w:p>
      <w:pPr>
        <w:spacing w:line="360" w:lineRule="auto"/>
        <w:rPr>
          <w:b w:val="0"/>
        </w:rPr>
      </w:pPr>
      <w:r>
        <w:rPr>
          <w:rFonts w:hint="eastAsia"/>
          <w:sz w:val="36"/>
          <w:szCs w:val="36"/>
        </w:rPr>
        <w:t xml:space="preserve">          </w:t>
      </w: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rPr>
          <w:sz w:val="36"/>
          <w:szCs w:val="36"/>
        </w:rPr>
      </w:pPr>
    </w:p>
    <w:p>
      <w:pPr>
        <w:spacing w:line="540" w:lineRule="exact"/>
        <w:ind w:firstLine="904" w:firstLineChars="250"/>
        <w:rPr>
          <w:sz w:val="36"/>
          <w:szCs w:val="36"/>
        </w:rPr>
      </w:pPr>
    </w:p>
    <w:p>
      <w:pPr>
        <w:spacing w:line="540" w:lineRule="exact"/>
        <w:ind w:firstLine="1080" w:firstLineChars="300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招标单位：山东凯马汽车制造有限公司</w:t>
      </w:r>
    </w:p>
    <w:p>
      <w:pPr>
        <w:spacing w:line="540" w:lineRule="exact"/>
        <w:ind w:firstLine="900" w:firstLineChars="250"/>
        <w:rPr>
          <w:b w:val="0"/>
          <w:sz w:val="36"/>
          <w:szCs w:val="36"/>
        </w:rPr>
      </w:pPr>
    </w:p>
    <w:p>
      <w:pPr>
        <w:spacing w:line="540" w:lineRule="exact"/>
        <w:ind w:firstLine="1080" w:firstLineChars="300"/>
        <w:rPr>
          <w:sz w:val="36"/>
          <w:szCs w:val="36"/>
        </w:rPr>
      </w:pPr>
      <w:r>
        <w:rPr>
          <w:rFonts w:hint="eastAsia"/>
          <w:b w:val="0"/>
          <w:sz w:val="36"/>
          <w:szCs w:val="36"/>
        </w:rPr>
        <w:t>日    期：202</w:t>
      </w:r>
      <w:r>
        <w:rPr>
          <w:rFonts w:hint="eastAsia"/>
          <w:b w:val="0"/>
          <w:sz w:val="36"/>
          <w:szCs w:val="36"/>
          <w:lang w:val="en-US" w:eastAsia="zh-CN"/>
        </w:rPr>
        <w:t>3</w:t>
      </w:r>
      <w:r>
        <w:rPr>
          <w:rFonts w:hint="eastAsia"/>
          <w:b w:val="0"/>
          <w:sz w:val="36"/>
          <w:szCs w:val="36"/>
        </w:rPr>
        <w:t>年</w:t>
      </w:r>
      <w:r>
        <w:rPr>
          <w:rFonts w:hint="eastAsia"/>
          <w:b w:val="0"/>
          <w:sz w:val="36"/>
          <w:szCs w:val="36"/>
          <w:lang w:val="en-US" w:eastAsia="zh-CN"/>
        </w:rPr>
        <w:t>9</w:t>
      </w:r>
      <w:r>
        <w:rPr>
          <w:rFonts w:hint="eastAsia"/>
          <w:b w:val="0"/>
          <w:sz w:val="36"/>
          <w:szCs w:val="36"/>
        </w:rPr>
        <w:t>月</w:t>
      </w:r>
      <w:r>
        <w:rPr>
          <w:rFonts w:hint="eastAsia"/>
          <w:b w:val="0"/>
          <w:sz w:val="36"/>
          <w:szCs w:val="36"/>
          <w:lang w:val="en-US" w:eastAsia="zh-CN"/>
        </w:rPr>
        <w:t>28</w:t>
      </w:r>
      <w:r>
        <w:rPr>
          <w:rFonts w:hint="eastAsia"/>
          <w:b w:val="0"/>
          <w:sz w:val="36"/>
          <w:szCs w:val="36"/>
        </w:rPr>
        <w:t>日</w:t>
      </w:r>
    </w:p>
    <w:p>
      <w:pPr>
        <w:spacing w:line="360" w:lineRule="auto"/>
        <w:jc w:val="center"/>
        <w:rPr>
          <w:b w:val="0"/>
        </w:rPr>
      </w:pPr>
    </w:p>
    <w:p>
      <w:pPr>
        <w:spacing w:line="360" w:lineRule="auto"/>
        <w:rPr>
          <w:b w:val="0"/>
        </w:rPr>
      </w:pPr>
    </w:p>
    <w:p>
      <w:pPr>
        <w:spacing w:line="360" w:lineRule="auto"/>
        <w:rPr>
          <w:b w:val="0"/>
        </w:rPr>
      </w:pP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4" w:firstLineChars="200"/>
        <w:rPr>
          <w:rFonts w:ascii="仿宋" w:hAnsi="仿宋" w:eastAsia="仿宋"/>
          <w:b/>
          <w:bCs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b/>
          <w:bCs/>
          <w:snapToGrid w:val="0"/>
          <w:color w:val="000000"/>
          <w:spacing w:val="-2"/>
          <w:kern w:val="24"/>
          <w:sz w:val="28"/>
          <w:szCs w:val="28"/>
        </w:rPr>
        <w:t>1、投标人须知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spacing w:val="-2"/>
          <w:kern w:val="24"/>
          <w:sz w:val="28"/>
          <w:szCs w:val="28"/>
        </w:rPr>
        <w:t>1 .1 招标书、投标书、合同</w:t>
      </w:r>
      <w:r>
        <w:rPr>
          <w:rFonts w:hint="eastAsia" w:eastAsia="仿宋"/>
          <w:snapToGrid w:val="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spacing w:val="-2"/>
          <w:kern w:val="24"/>
          <w:sz w:val="28"/>
          <w:szCs w:val="28"/>
        </w:rPr>
        <w:t>1.1.1本招标书是投标人编制投标书的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主要依据。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1.1.2投标书是投标人以招标书为依据编制的投标文件，投标结束后，中标人与</w:t>
      </w:r>
      <w:r>
        <w:rPr>
          <w:rFonts w:hint="eastAsia" w:ascii="仿宋" w:hAnsi="仿宋" w:eastAsia="仿宋"/>
          <w:sz w:val="28"/>
          <w:szCs w:val="28"/>
        </w:rPr>
        <w:t>山东凯马汽车制造有限公司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（以下简称：招标人）进行商务谈判，签订合同。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30"/>
          <w:szCs w:val="30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1.1.3合同是招标人与中标人共同以招标书、投标书为依据经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30"/>
          <w:szCs w:val="30"/>
        </w:rPr>
        <w:t>过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30"/>
          <w:szCs w:val="30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30"/>
          <w:szCs w:val="30"/>
        </w:rPr>
        <w:t>谈判协商签订的具备法律效力的文件。招标书、投标书及其共同确定的补充文件是合同的有效组成部分，与合同具有同等的法律效力。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1.1.4本招标书的最终解释权属</w:t>
      </w:r>
      <w:r>
        <w:rPr>
          <w:rFonts w:hint="eastAsia" w:ascii="仿宋" w:hAnsi="仿宋" w:eastAsia="仿宋"/>
          <w:sz w:val="28"/>
          <w:szCs w:val="28"/>
        </w:rPr>
        <w:t>山东凯马汽车制造有限公司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招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标委员会办公</w:t>
      </w:r>
      <w:r>
        <w:rPr>
          <w:rFonts w:hint="eastAsia" w:ascii="仿宋" w:hAnsi="仿宋" w:eastAsia="仿宋"/>
          <w:snapToGrid w:val="0"/>
          <w:spacing w:val="-2"/>
          <w:kern w:val="24"/>
          <w:sz w:val="28"/>
          <w:szCs w:val="28"/>
        </w:rPr>
        <w:t>室(联系电话：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15105363007</w:t>
      </w:r>
      <w:r>
        <w:rPr>
          <w:rFonts w:hint="eastAsia" w:ascii="仿宋" w:hAnsi="仿宋" w:eastAsia="仿宋"/>
          <w:snapToGrid w:val="0"/>
          <w:spacing w:val="-2"/>
          <w:kern w:val="24"/>
          <w:sz w:val="28"/>
          <w:szCs w:val="28"/>
        </w:rPr>
        <w:t>；E-mail：</w:t>
      </w:r>
      <w:r>
        <w:rPr>
          <w:rFonts w:hint="eastAsia" w:ascii="仿宋" w:hAnsi="仿宋" w:eastAsia="仿宋"/>
          <w:snapToGrid w:val="0"/>
          <w:spacing w:val="-2"/>
          <w:kern w:val="24"/>
          <w:sz w:val="28"/>
          <w:szCs w:val="28"/>
          <w:lang w:val="en-US" w:eastAsia="zh-CN"/>
        </w:rPr>
        <w:t>yangyoushun@kamaqc.com</w:t>
      </w:r>
      <w:r>
        <w:rPr>
          <w:rFonts w:hint="eastAsia" w:ascii="仿宋" w:hAnsi="仿宋" w:eastAsia="仿宋"/>
          <w:snapToGrid w:val="0"/>
          <w:spacing w:val="-2"/>
          <w:kern w:val="24"/>
          <w:sz w:val="28"/>
          <w:szCs w:val="28"/>
        </w:rPr>
        <w:t xml:space="preserve">  )。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1.2  投标人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1.2.1投标人必须是具备有本招标项目生产能力和供应能力的合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法公司，并具有履行合同的能力和良好的履行合同记录，投标时应提供生产或供应的实例。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1.2.2 具有良好的商业信誉和健全的财务会计制度。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1.2.3招标人只接受符合各项投标规定的投标人的合格投标书。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1.2.4投标人应严格按本文件《投标文件及格式》中的有关要认真编制投标文件，所编制的内容必须真实可靠，并应提供资格证明及相关证明材料。招标人保留进一步要求投标人补充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30"/>
          <w:szCs w:val="30"/>
        </w:rPr>
        <w:t>提供有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关证明材料的权利，如发现所提供材料和补充材料不真实，将被取消投标资格。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1.2.5投标人一旦中标，通过商务谈判签订合同后，不得私自包，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828" w:hanging="828" w:hangingChars="3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否则将视为违约并自动中止合同。</w:t>
      </w:r>
      <w:r>
        <w:rPr>
          <w:rFonts w:hint="eastAsia" w:eastAsia="仿宋"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b/>
          <w:bCs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bCs/>
          <w:snapToGrid w:val="0"/>
          <w:color w:val="000000"/>
          <w:spacing w:val="-2"/>
          <w:kern w:val="24"/>
          <w:sz w:val="28"/>
          <w:szCs w:val="28"/>
        </w:rPr>
        <w:t>1.3  投标费用</w:t>
      </w:r>
      <w:r>
        <w:rPr>
          <w:rFonts w:hint="eastAsia" w:eastAsia="仿宋"/>
          <w:b/>
          <w:bCs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1.3.1投标人应承担其编制投标文件与递交投标文件所涉及的一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切费用，招标人在任何情况下无义务、也无责任承担这些费用。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1.4 投标文件的递交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1.4.1投标书应按招标文件要求编制，技术标书、商务标书合成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828" w:hanging="828" w:hangingChars="3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一册，一正一副共二份(如中标还须提供电子版投标书)。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916" w:leftChars="200" w:hanging="276" w:hangingChars="1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1.4.2投标文件必须写明投标项目名称、公司（单位）名称投标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人邮政编码、通讯地址。封口骑缝处加盖投标人印章和法人代表或法人代表授权委托人印章，否则不予受理。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828" w:hanging="828" w:hangingChars="300"/>
        <w:rPr>
          <w:rFonts w:ascii="仿宋" w:hAnsi="仿宋" w:eastAsia="仿宋"/>
          <w:snapToGrid w:val="0"/>
          <w:color w:val="FF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1.4.3密封盖章后的投标文件于</w:t>
      </w:r>
      <w:r>
        <w:rPr>
          <w:rFonts w:hint="eastAsia" w:ascii="仿宋" w:eastAsia="仿宋"/>
          <w:snapToGrid w:val="0"/>
          <w:color w:val="000000"/>
          <w:spacing w:val="-2"/>
          <w:kern w:val="24"/>
          <w:sz w:val="28"/>
          <w:szCs w:val="28"/>
        </w:rPr>
        <w:t> 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202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月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日前密封送达山东凯马汽车制造有限公司 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1.4.4开标后，所有投标资料将不予退还。</w:t>
      </w:r>
      <w:r>
        <w:rPr>
          <w:rFonts w:hint="eastAsia" w:ascii="仿宋" w:eastAsia="仿宋"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4" w:firstLineChars="200"/>
        <w:rPr>
          <w:rFonts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  <w:t>2.项目简介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   2.</w:t>
      </w: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1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车架纵梁厚度为4</w:t>
      </w: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mm,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采用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10L大梁钢板，左右对称，主要</w:t>
      </w:r>
    </w:p>
    <w:p>
      <w:pPr>
        <w:spacing w:line="540" w:lineRule="exact"/>
        <w:ind w:left="552" w:hanging="552" w:hangingChars="200"/>
        <w:jc w:val="left"/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尺寸如下简图：</w:t>
      </w:r>
    </w:p>
    <w:p>
      <w:pPr>
        <w:spacing w:line="540" w:lineRule="exact"/>
        <w:ind w:left="552" w:hanging="552" w:hangingChars="200"/>
        <w:jc w:val="left"/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spacing w:line="540" w:lineRule="exact"/>
        <w:ind w:left="552" w:hanging="552" w:hangingChars="200"/>
        <w:jc w:val="left"/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tabs>
          <w:tab w:val="center" w:pos="4153"/>
        </w:tabs>
        <w:spacing w:line="540" w:lineRule="exact"/>
        <w:ind w:left="560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ab/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spacing w:line="540" w:lineRule="exact"/>
        <w:ind w:left="552" w:hanging="643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45085</wp:posOffset>
            </wp:positionV>
            <wp:extent cx="4310380" cy="1859280"/>
            <wp:effectExtent l="0" t="0" r="1397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 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</w:p>
    <w:p>
      <w:pPr>
        <w:tabs>
          <w:tab w:val="center" w:pos="4153"/>
        </w:tabs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 </w:t>
      </w: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ab/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2.</w:t>
      </w: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2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该模具在底盘车间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  <w:lang w:val="en-US" w:eastAsia="zh-CN"/>
        </w:rPr>
        <w:t>4500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T液压机液压机上使用，压机其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结构参数可到公司实测，也可咨询本公司人员。      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   上下模座采用铸钢加工，所有凸模、凹模镶块用</w:t>
      </w: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Cr12MoV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加工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压形模夹紧可靠，各模段对接平顺，凸模、凹模镶块紧固可靠，各定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位销位置准确，紧固可靠，无松动现象。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 xml:space="preserve">    纵梁压完后，变形区无折皱现象，腹板纵向直线度不超过全长的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0.4%，非变形区每米不超1.5mm，翼面纵向直线度公差不超过全长的</w:t>
      </w:r>
    </w:p>
    <w:p>
      <w:pPr>
        <w:spacing w:line="540" w:lineRule="exact"/>
        <w:ind w:left="552" w:hanging="552" w:hangingChars="200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0.05%，断面开口尺寸公差±1</w:t>
      </w:r>
      <w:r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mm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，腹板横向直线度不超0.30。</w:t>
      </w:r>
    </w:p>
    <w:p>
      <w:pPr>
        <w:spacing w:line="540" w:lineRule="exact"/>
        <w:jc w:val="lef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2.3  交货后供方向需方提供全部模具的设计图纸或数模。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4" w:firstLineChars="200"/>
        <w:rPr>
          <w:rFonts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  <w:t>3. 投标报价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3.1 投标报价以人民币为结算货币。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3.2 标书需列明各项目价格。报价包含模具的生产、运输、安装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调试附件费用、保险、税费、验收等全部费用。</w:t>
      </w:r>
      <w:r>
        <w:rPr>
          <w:rFonts w:hint="eastAsia" w:ascii="仿宋" w:eastAsia="仿宋"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3.3 要有供货时间承诺，质保期限一年和质量保证承诺，售后服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务承诺等。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4" w:firstLineChars="200"/>
        <w:rPr>
          <w:rFonts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  <w:t>4. 评标及合同授予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4.1评标：本着公开、公平、公正的原则，公司组织评标小组予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以评标。</w:t>
      </w:r>
      <w:r>
        <w:rPr>
          <w:rFonts w:hint="eastAsia" w:ascii="仿宋" w:eastAsia="仿宋"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4.2 开标后，评标小组就标方投标文件进行、资质、商务、技术、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和综合性的审查、评估和比较，并对需投标方进一步确认可介绍、解释的内容进行质询。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4.3 评标小组以过审查投标文件及内容质询后，对投标单位的案、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552" w:hanging="552" w:hanging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投标报价、性能描述、售后服务及资质等方面进行综合评价，按本公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552" w:hanging="552" w:hanging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司审批流程确定中标单位。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4.4中标单位与公司签订供货合同。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4" w:firstLineChars="200"/>
        <w:rPr>
          <w:rFonts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color w:val="000000"/>
          <w:spacing w:val="-2"/>
          <w:kern w:val="24"/>
          <w:sz w:val="28"/>
          <w:szCs w:val="28"/>
        </w:rPr>
        <w:t>5.注意事项</w:t>
      </w:r>
      <w:r>
        <w:rPr>
          <w:rFonts w:hint="eastAsia" w:ascii="仿宋" w:eastAsia="仿宋"/>
          <w:b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spacing w:line="540" w:lineRule="exact"/>
        <w:ind w:firstLine="552" w:firstLineChars="200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5.1标书应密封并加盖单位公章。投标文件份数为：正本一份副</w:t>
      </w:r>
    </w:p>
    <w:p>
      <w:pPr>
        <w:spacing w:line="540" w:lineRule="exact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本一份且提供投标方的资质等资料。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5.2开标时间：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202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 xml:space="preserve">年 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月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napToGrid w:val="0"/>
          <w:color w:val="FF0000"/>
          <w:spacing w:val="-2"/>
          <w:kern w:val="24"/>
          <w:sz w:val="28"/>
          <w:szCs w:val="28"/>
        </w:rPr>
        <w:t>日</w:t>
      </w: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。询标期间保持通讯畅通。</w:t>
      </w:r>
      <w:r>
        <w:rPr>
          <w:rFonts w:hint="eastAsia" w:ascii="仿宋" w:eastAsia="仿宋"/>
          <w:snapToGrid w:val="0"/>
          <w:color w:val="000000"/>
          <w:spacing w:val="-2"/>
          <w:kern w:val="24"/>
          <w:sz w:val="28"/>
          <w:szCs w:val="28"/>
        </w:rPr>
        <w:t> 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5.3投标单位对于招标文件、技术要求误解而导致中标后发生的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任何风险，其责任自负。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5.4投标方中标后，不按中标通知书上的规定日期与我公司签订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合同，可视投标方违约，取消其中标资格。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left="640" w:left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5.5中标单位在与我司签定合同时，如遇重大变化时，由双方共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同协商解决。</w:t>
      </w:r>
    </w:p>
    <w:p>
      <w:pPr>
        <w:pStyle w:val="43"/>
        <w:shd w:val="clear" w:color="auto" w:fill="FFFFFF"/>
        <w:spacing w:before="0" w:beforeAutospacing="0" w:after="0" w:afterAutospacing="0" w:line="500" w:lineRule="atLeast"/>
        <w:ind w:firstLine="552" w:firstLineChars="200"/>
        <w:rPr>
          <w:rFonts w:ascii="仿宋" w:hAnsi="仿宋" w:eastAsia="仿宋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spacing w:val="-2"/>
          <w:kern w:val="24"/>
          <w:sz w:val="28"/>
          <w:szCs w:val="28"/>
        </w:rPr>
        <w:t>5.6未尽事宜请咨询招标方。</w:t>
      </w:r>
    </w:p>
    <w:p>
      <w:pPr>
        <w:spacing w:line="540" w:lineRule="exact"/>
        <w:rPr>
          <w:rFonts w:ascii="仿宋" w:hAnsi="仿宋" w:eastAsia="仿宋"/>
        </w:rPr>
      </w:pPr>
    </w:p>
    <w:p>
      <w:pPr>
        <w:spacing w:line="540" w:lineRule="exact"/>
        <w:ind w:firstLine="3588" w:firstLineChars="1300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山东凯马汽车制造有限公司</w:t>
      </w:r>
    </w:p>
    <w:p>
      <w:pPr>
        <w:spacing w:line="540" w:lineRule="exact"/>
        <w:ind w:firstLine="4554" w:firstLineChars="1650"/>
        <w:rPr>
          <w:rFonts w:hint="default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202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年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  <w:t>月</w:t>
      </w:r>
      <w:r>
        <w:rPr>
          <w:rFonts w:hint="eastAsia"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  <w:lang w:val="en-US" w:eastAsia="zh-CN"/>
        </w:rPr>
        <w:t>28</w:t>
      </w:r>
    </w:p>
    <w:p>
      <w:pPr>
        <w:spacing w:line="540" w:lineRule="exact"/>
        <w:ind w:firstLine="4554" w:firstLineChars="1650"/>
        <w:rPr>
          <w:rFonts w:ascii="仿宋" w:hAnsi="仿宋" w:eastAsia="仿宋" w:cs="宋体"/>
          <w:b w:val="0"/>
          <w:snapToGrid w:val="0"/>
          <w:color w:val="000000"/>
          <w:spacing w:val="-2"/>
          <w:kern w:val="24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jRmMTU2MDAxNGU4NzYyOGUwODdlOWJlNmFjNGMifQ=="/>
  </w:docVars>
  <w:rsids>
    <w:rsidRoot w:val="00FE43CD"/>
    <w:rsid w:val="00007F82"/>
    <w:rsid w:val="00014EC5"/>
    <w:rsid w:val="00021CE5"/>
    <w:rsid w:val="00022E2F"/>
    <w:rsid w:val="00026358"/>
    <w:rsid w:val="00026EF5"/>
    <w:rsid w:val="0003659A"/>
    <w:rsid w:val="00047301"/>
    <w:rsid w:val="00051038"/>
    <w:rsid w:val="000545A7"/>
    <w:rsid w:val="00061889"/>
    <w:rsid w:val="00064413"/>
    <w:rsid w:val="000711DC"/>
    <w:rsid w:val="000714B1"/>
    <w:rsid w:val="0007211C"/>
    <w:rsid w:val="00083577"/>
    <w:rsid w:val="00085C72"/>
    <w:rsid w:val="00095EB2"/>
    <w:rsid w:val="00096BEC"/>
    <w:rsid w:val="00096C92"/>
    <w:rsid w:val="000A53E7"/>
    <w:rsid w:val="000A5F18"/>
    <w:rsid w:val="000A7CB3"/>
    <w:rsid w:val="000C373D"/>
    <w:rsid w:val="000D3175"/>
    <w:rsid w:val="000E22F3"/>
    <w:rsid w:val="000E3860"/>
    <w:rsid w:val="000E73A1"/>
    <w:rsid w:val="001128D4"/>
    <w:rsid w:val="00121143"/>
    <w:rsid w:val="001330E5"/>
    <w:rsid w:val="0013421B"/>
    <w:rsid w:val="0014416E"/>
    <w:rsid w:val="00145CC5"/>
    <w:rsid w:val="00150C80"/>
    <w:rsid w:val="00151D16"/>
    <w:rsid w:val="001563E2"/>
    <w:rsid w:val="00156F82"/>
    <w:rsid w:val="001572C7"/>
    <w:rsid w:val="00162D9C"/>
    <w:rsid w:val="00164674"/>
    <w:rsid w:val="001654D0"/>
    <w:rsid w:val="001673BE"/>
    <w:rsid w:val="00171C2B"/>
    <w:rsid w:val="00175E6D"/>
    <w:rsid w:val="001768AE"/>
    <w:rsid w:val="001778E3"/>
    <w:rsid w:val="001827A8"/>
    <w:rsid w:val="001865EA"/>
    <w:rsid w:val="00191ED3"/>
    <w:rsid w:val="00191FF4"/>
    <w:rsid w:val="00192761"/>
    <w:rsid w:val="00192AE9"/>
    <w:rsid w:val="001A02BC"/>
    <w:rsid w:val="001A02FA"/>
    <w:rsid w:val="001B3BDA"/>
    <w:rsid w:val="001C027F"/>
    <w:rsid w:val="001C0F3E"/>
    <w:rsid w:val="001D0DC1"/>
    <w:rsid w:val="001D268A"/>
    <w:rsid w:val="001D2BDD"/>
    <w:rsid w:val="001D3B20"/>
    <w:rsid w:val="001E1A2C"/>
    <w:rsid w:val="001E61DD"/>
    <w:rsid w:val="00200823"/>
    <w:rsid w:val="00202740"/>
    <w:rsid w:val="002047E2"/>
    <w:rsid w:val="00207003"/>
    <w:rsid w:val="00212C80"/>
    <w:rsid w:val="0021390A"/>
    <w:rsid w:val="00213BC6"/>
    <w:rsid w:val="00223E1C"/>
    <w:rsid w:val="0022413D"/>
    <w:rsid w:val="0023297F"/>
    <w:rsid w:val="00236DB3"/>
    <w:rsid w:val="0024636F"/>
    <w:rsid w:val="00252107"/>
    <w:rsid w:val="00257C20"/>
    <w:rsid w:val="0026702C"/>
    <w:rsid w:val="00267556"/>
    <w:rsid w:val="002900F7"/>
    <w:rsid w:val="00294079"/>
    <w:rsid w:val="002944E3"/>
    <w:rsid w:val="00294786"/>
    <w:rsid w:val="002A00F8"/>
    <w:rsid w:val="002A5592"/>
    <w:rsid w:val="002A71F7"/>
    <w:rsid w:val="002B3875"/>
    <w:rsid w:val="002B4E9A"/>
    <w:rsid w:val="002C0464"/>
    <w:rsid w:val="002C6C97"/>
    <w:rsid w:val="002D177B"/>
    <w:rsid w:val="002D45AD"/>
    <w:rsid w:val="002D4DA4"/>
    <w:rsid w:val="002E085B"/>
    <w:rsid w:val="002E14CF"/>
    <w:rsid w:val="002E1D6E"/>
    <w:rsid w:val="002E46CB"/>
    <w:rsid w:val="002E6EC9"/>
    <w:rsid w:val="002F1B75"/>
    <w:rsid w:val="002F2B7D"/>
    <w:rsid w:val="002F384B"/>
    <w:rsid w:val="002F51AD"/>
    <w:rsid w:val="002F608C"/>
    <w:rsid w:val="003017DC"/>
    <w:rsid w:val="00303B86"/>
    <w:rsid w:val="00305CE6"/>
    <w:rsid w:val="00314CFF"/>
    <w:rsid w:val="003220BC"/>
    <w:rsid w:val="00322D89"/>
    <w:rsid w:val="00323EE0"/>
    <w:rsid w:val="00327EFB"/>
    <w:rsid w:val="00341D49"/>
    <w:rsid w:val="0034285B"/>
    <w:rsid w:val="00343743"/>
    <w:rsid w:val="003473E4"/>
    <w:rsid w:val="003476E5"/>
    <w:rsid w:val="00352AC9"/>
    <w:rsid w:val="0035338C"/>
    <w:rsid w:val="003608CC"/>
    <w:rsid w:val="0036103E"/>
    <w:rsid w:val="00363222"/>
    <w:rsid w:val="003666B0"/>
    <w:rsid w:val="0037221C"/>
    <w:rsid w:val="0038203C"/>
    <w:rsid w:val="0038412C"/>
    <w:rsid w:val="003904CA"/>
    <w:rsid w:val="00390C18"/>
    <w:rsid w:val="00391F56"/>
    <w:rsid w:val="003A6505"/>
    <w:rsid w:val="003B3ABB"/>
    <w:rsid w:val="003B50A3"/>
    <w:rsid w:val="003B596B"/>
    <w:rsid w:val="003D18B4"/>
    <w:rsid w:val="003D5856"/>
    <w:rsid w:val="003E1D3B"/>
    <w:rsid w:val="003E2F27"/>
    <w:rsid w:val="003F1204"/>
    <w:rsid w:val="003F2244"/>
    <w:rsid w:val="003F3D28"/>
    <w:rsid w:val="003F3FC6"/>
    <w:rsid w:val="003F4A30"/>
    <w:rsid w:val="003F593C"/>
    <w:rsid w:val="0040036C"/>
    <w:rsid w:val="004021C7"/>
    <w:rsid w:val="00413EA4"/>
    <w:rsid w:val="00430D14"/>
    <w:rsid w:val="00446A3F"/>
    <w:rsid w:val="00454467"/>
    <w:rsid w:val="00460AEF"/>
    <w:rsid w:val="00462491"/>
    <w:rsid w:val="00462BCC"/>
    <w:rsid w:val="00473A11"/>
    <w:rsid w:val="004770CF"/>
    <w:rsid w:val="00486F38"/>
    <w:rsid w:val="00492B15"/>
    <w:rsid w:val="00497405"/>
    <w:rsid w:val="004A2DB5"/>
    <w:rsid w:val="004B06E1"/>
    <w:rsid w:val="004B32B2"/>
    <w:rsid w:val="004C0351"/>
    <w:rsid w:val="004C3582"/>
    <w:rsid w:val="004C73C5"/>
    <w:rsid w:val="004D01DB"/>
    <w:rsid w:val="004D2919"/>
    <w:rsid w:val="004D3D14"/>
    <w:rsid w:val="004D424B"/>
    <w:rsid w:val="004E00FE"/>
    <w:rsid w:val="004E13D6"/>
    <w:rsid w:val="004E23B6"/>
    <w:rsid w:val="004E3785"/>
    <w:rsid w:val="004E3986"/>
    <w:rsid w:val="004E5C11"/>
    <w:rsid w:val="004F2AE4"/>
    <w:rsid w:val="004F54C6"/>
    <w:rsid w:val="004F6950"/>
    <w:rsid w:val="00500712"/>
    <w:rsid w:val="00502C2E"/>
    <w:rsid w:val="005048C6"/>
    <w:rsid w:val="005149EB"/>
    <w:rsid w:val="00525762"/>
    <w:rsid w:val="0053261B"/>
    <w:rsid w:val="00534E18"/>
    <w:rsid w:val="005355C9"/>
    <w:rsid w:val="0054202D"/>
    <w:rsid w:val="005471C9"/>
    <w:rsid w:val="0055018C"/>
    <w:rsid w:val="00550A81"/>
    <w:rsid w:val="00564DCD"/>
    <w:rsid w:val="005659DE"/>
    <w:rsid w:val="005732B2"/>
    <w:rsid w:val="0057382F"/>
    <w:rsid w:val="00573B0B"/>
    <w:rsid w:val="00576442"/>
    <w:rsid w:val="0059015C"/>
    <w:rsid w:val="005976F1"/>
    <w:rsid w:val="005A078F"/>
    <w:rsid w:val="005A33C4"/>
    <w:rsid w:val="005B287B"/>
    <w:rsid w:val="005B4088"/>
    <w:rsid w:val="005C022C"/>
    <w:rsid w:val="005C698F"/>
    <w:rsid w:val="005E0009"/>
    <w:rsid w:val="005E5A0A"/>
    <w:rsid w:val="005E7E20"/>
    <w:rsid w:val="005F1AC8"/>
    <w:rsid w:val="005F665E"/>
    <w:rsid w:val="005F7EE0"/>
    <w:rsid w:val="0061274A"/>
    <w:rsid w:val="00614188"/>
    <w:rsid w:val="00631825"/>
    <w:rsid w:val="00632E47"/>
    <w:rsid w:val="0064191A"/>
    <w:rsid w:val="0065122D"/>
    <w:rsid w:val="006539A2"/>
    <w:rsid w:val="006715F2"/>
    <w:rsid w:val="00674DB3"/>
    <w:rsid w:val="00683000"/>
    <w:rsid w:val="006A694E"/>
    <w:rsid w:val="006D25A8"/>
    <w:rsid w:val="006D2B9A"/>
    <w:rsid w:val="006E1E33"/>
    <w:rsid w:val="006E4848"/>
    <w:rsid w:val="006F1945"/>
    <w:rsid w:val="006F1B87"/>
    <w:rsid w:val="006F3E1F"/>
    <w:rsid w:val="007029C3"/>
    <w:rsid w:val="007042A9"/>
    <w:rsid w:val="00704F47"/>
    <w:rsid w:val="00704F9A"/>
    <w:rsid w:val="007055E3"/>
    <w:rsid w:val="00712387"/>
    <w:rsid w:val="00716AA9"/>
    <w:rsid w:val="00720C6C"/>
    <w:rsid w:val="00722150"/>
    <w:rsid w:val="007244BD"/>
    <w:rsid w:val="00731C13"/>
    <w:rsid w:val="007329F8"/>
    <w:rsid w:val="007336E6"/>
    <w:rsid w:val="007404FB"/>
    <w:rsid w:val="00740A10"/>
    <w:rsid w:val="0075426B"/>
    <w:rsid w:val="007622CD"/>
    <w:rsid w:val="00767111"/>
    <w:rsid w:val="007804C1"/>
    <w:rsid w:val="007849A9"/>
    <w:rsid w:val="00787D9B"/>
    <w:rsid w:val="007939E3"/>
    <w:rsid w:val="007A0370"/>
    <w:rsid w:val="007A24DD"/>
    <w:rsid w:val="007A384B"/>
    <w:rsid w:val="007A681D"/>
    <w:rsid w:val="007B2639"/>
    <w:rsid w:val="007B3237"/>
    <w:rsid w:val="007B7D7B"/>
    <w:rsid w:val="007D001B"/>
    <w:rsid w:val="007D0C8E"/>
    <w:rsid w:val="007D1B5B"/>
    <w:rsid w:val="007D1E9A"/>
    <w:rsid w:val="007E18CB"/>
    <w:rsid w:val="007E37AD"/>
    <w:rsid w:val="007E4F13"/>
    <w:rsid w:val="007F1F0D"/>
    <w:rsid w:val="007F67C8"/>
    <w:rsid w:val="00805346"/>
    <w:rsid w:val="00813762"/>
    <w:rsid w:val="00822803"/>
    <w:rsid w:val="0082396E"/>
    <w:rsid w:val="0082667C"/>
    <w:rsid w:val="00850575"/>
    <w:rsid w:val="008632EC"/>
    <w:rsid w:val="00863F59"/>
    <w:rsid w:val="00874341"/>
    <w:rsid w:val="00874434"/>
    <w:rsid w:val="00886726"/>
    <w:rsid w:val="00892698"/>
    <w:rsid w:val="0089471F"/>
    <w:rsid w:val="008960E4"/>
    <w:rsid w:val="008A0FA0"/>
    <w:rsid w:val="008A59D9"/>
    <w:rsid w:val="008A7488"/>
    <w:rsid w:val="008B0FA3"/>
    <w:rsid w:val="008B58C6"/>
    <w:rsid w:val="008C1F33"/>
    <w:rsid w:val="008C3015"/>
    <w:rsid w:val="008C6F31"/>
    <w:rsid w:val="008C7282"/>
    <w:rsid w:val="008D00E8"/>
    <w:rsid w:val="008D11DE"/>
    <w:rsid w:val="008D1B16"/>
    <w:rsid w:val="008D2179"/>
    <w:rsid w:val="008D3B3A"/>
    <w:rsid w:val="008E5607"/>
    <w:rsid w:val="008E7EA2"/>
    <w:rsid w:val="008F06D6"/>
    <w:rsid w:val="008F3766"/>
    <w:rsid w:val="0090269A"/>
    <w:rsid w:val="00910EC2"/>
    <w:rsid w:val="00920E0D"/>
    <w:rsid w:val="00924AFB"/>
    <w:rsid w:val="009251FF"/>
    <w:rsid w:val="00925A4C"/>
    <w:rsid w:val="00937261"/>
    <w:rsid w:val="009458B4"/>
    <w:rsid w:val="0094739E"/>
    <w:rsid w:val="00950072"/>
    <w:rsid w:val="00950EB6"/>
    <w:rsid w:val="009539AA"/>
    <w:rsid w:val="00957C8A"/>
    <w:rsid w:val="00965356"/>
    <w:rsid w:val="00967DDD"/>
    <w:rsid w:val="009716A7"/>
    <w:rsid w:val="0097483E"/>
    <w:rsid w:val="009748A3"/>
    <w:rsid w:val="0097646E"/>
    <w:rsid w:val="00980C02"/>
    <w:rsid w:val="00981E29"/>
    <w:rsid w:val="00986DC0"/>
    <w:rsid w:val="009A0D2B"/>
    <w:rsid w:val="009B1035"/>
    <w:rsid w:val="009B3564"/>
    <w:rsid w:val="009B79B3"/>
    <w:rsid w:val="009C2C8F"/>
    <w:rsid w:val="009D68F0"/>
    <w:rsid w:val="009F5121"/>
    <w:rsid w:val="009F6747"/>
    <w:rsid w:val="00A03B75"/>
    <w:rsid w:val="00A1071A"/>
    <w:rsid w:val="00A32BEE"/>
    <w:rsid w:val="00A35EA3"/>
    <w:rsid w:val="00A3648E"/>
    <w:rsid w:val="00A42722"/>
    <w:rsid w:val="00A45D51"/>
    <w:rsid w:val="00A51229"/>
    <w:rsid w:val="00A51CC4"/>
    <w:rsid w:val="00A53AEA"/>
    <w:rsid w:val="00A5717B"/>
    <w:rsid w:val="00A6463E"/>
    <w:rsid w:val="00A6594B"/>
    <w:rsid w:val="00A66740"/>
    <w:rsid w:val="00A80BD0"/>
    <w:rsid w:val="00A92977"/>
    <w:rsid w:val="00A93636"/>
    <w:rsid w:val="00A96734"/>
    <w:rsid w:val="00AA417A"/>
    <w:rsid w:val="00AB366A"/>
    <w:rsid w:val="00AC0DEF"/>
    <w:rsid w:val="00AC1B66"/>
    <w:rsid w:val="00AC677D"/>
    <w:rsid w:val="00AD06DF"/>
    <w:rsid w:val="00AD0BC2"/>
    <w:rsid w:val="00AD3AB4"/>
    <w:rsid w:val="00AE23C0"/>
    <w:rsid w:val="00AF0AAD"/>
    <w:rsid w:val="00AF53C0"/>
    <w:rsid w:val="00B057C8"/>
    <w:rsid w:val="00B16D66"/>
    <w:rsid w:val="00B23C15"/>
    <w:rsid w:val="00B31139"/>
    <w:rsid w:val="00B358AF"/>
    <w:rsid w:val="00B4454B"/>
    <w:rsid w:val="00B46D82"/>
    <w:rsid w:val="00B47EEF"/>
    <w:rsid w:val="00B51D4A"/>
    <w:rsid w:val="00B52B7F"/>
    <w:rsid w:val="00B56C48"/>
    <w:rsid w:val="00B648D2"/>
    <w:rsid w:val="00B655C3"/>
    <w:rsid w:val="00B70F91"/>
    <w:rsid w:val="00B71F74"/>
    <w:rsid w:val="00B726AE"/>
    <w:rsid w:val="00B76D96"/>
    <w:rsid w:val="00B77B34"/>
    <w:rsid w:val="00B87240"/>
    <w:rsid w:val="00B8741D"/>
    <w:rsid w:val="00B90C6E"/>
    <w:rsid w:val="00B92F4D"/>
    <w:rsid w:val="00B939B2"/>
    <w:rsid w:val="00B944D8"/>
    <w:rsid w:val="00B95B3E"/>
    <w:rsid w:val="00B9784B"/>
    <w:rsid w:val="00BA0C54"/>
    <w:rsid w:val="00BA4AAF"/>
    <w:rsid w:val="00BA7C24"/>
    <w:rsid w:val="00BB4680"/>
    <w:rsid w:val="00BD1060"/>
    <w:rsid w:val="00BD4B28"/>
    <w:rsid w:val="00BD79BB"/>
    <w:rsid w:val="00BF1AD6"/>
    <w:rsid w:val="00BF5803"/>
    <w:rsid w:val="00C1708C"/>
    <w:rsid w:val="00C22B4A"/>
    <w:rsid w:val="00C25272"/>
    <w:rsid w:val="00C26C3A"/>
    <w:rsid w:val="00C31B2F"/>
    <w:rsid w:val="00C4295E"/>
    <w:rsid w:val="00C446CA"/>
    <w:rsid w:val="00C45505"/>
    <w:rsid w:val="00C45E73"/>
    <w:rsid w:val="00C50B0D"/>
    <w:rsid w:val="00C520BC"/>
    <w:rsid w:val="00C6256B"/>
    <w:rsid w:val="00C64698"/>
    <w:rsid w:val="00C64F56"/>
    <w:rsid w:val="00C74C2E"/>
    <w:rsid w:val="00C751D7"/>
    <w:rsid w:val="00C77AF7"/>
    <w:rsid w:val="00C92C96"/>
    <w:rsid w:val="00CA4824"/>
    <w:rsid w:val="00CB22B4"/>
    <w:rsid w:val="00CB3ACF"/>
    <w:rsid w:val="00CC3433"/>
    <w:rsid w:val="00CD51C7"/>
    <w:rsid w:val="00CE171D"/>
    <w:rsid w:val="00CE6EAA"/>
    <w:rsid w:val="00CF1EBF"/>
    <w:rsid w:val="00CF2532"/>
    <w:rsid w:val="00CF6035"/>
    <w:rsid w:val="00D0113B"/>
    <w:rsid w:val="00D02D2B"/>
    <w:rsid w:val="00D037FD"/>
    <w:rsid w:val="00D0621D"/>
    <w:rsid w:val="00D07AB1"/>
    <w:rsid w:val="00D224DB"/>
    <w:rsid w:val="00D3222B"/>
    <w:rsid w:val="00D431F5"/>
    <w:rsid w:val="00D555D0"/>
    <w:rsid w:val="00D7281F"/>
    <w:rsid w:val="00D760CA"/>
    <w:rsid w:val="00D769B1"/>
    <w:rsid w:val="00D76D6F"/>
    <w:rsid w:val="00D77B1A"/>
    <w:rsid w:val="00D828CB"/>
    <w:rsid w:val="00D97402"/>
    <w:rsid w:val="00DA1827"/>
    <w:rsid w:val="00DA36B6"/>
    <w:rsid w:val="00DB11EF"/>
    <w:rsid w:val="00DB4E06"/>
    <w:rsid w:val="00DB56EF"/>
    <w:rsid w:val="00DC0570"/>
    <w:rsid w:val="00DC0CCB"/>
    <w:rsid w:val="00DC3BD7"/>
    <w:rsid w:val="00DC793D"/>
    <w:rsid w:val="00DD0CF8"/>
    <w:rsid w:val="00DE0699"/>
    <w:rsid w:val="00DE0C58"/>
    <w:rsid w:val="00DE2526"/>
    <w:rsid w:val="00DE42AC"/>
    <w:rsid w:val="00E00974"/>
    <w:rsid w:val="00E01CBE"/>
    <w:rsid w:val="00E11490"/>
    <w:rsid w:val="00E27689"/>
    <w:rsid w:val="00E30874"/>
    <w:rsid w:val="00E361DE"/>
    <w:rsid w:val="00E37A1E"/>
    <w:rsid w:val="00E43A9A"/>
    <w:rsid w:val="00E45720"/>
    <w:rsid w:val="00E54D35"/>
    <w:rsid w:val="00E5574D"/>
    <w:rsid w:val="00E60972"/>
    <w:rsid w:val="00E651DA"/>
    <w:rsid w:val="00E65CCF"/>
    <w:rsid w:val="00E66FFC"/>
    <w:rsid w:val="00E73FFE"/>
    <w:rsid w:val="00E748A8"/>
    <w:rsid w:val="00E75CCA"/>
    <w:rsid w:val="00E81990"/>
    <w:rsid w:val="00E845A3"/>
    <w:rsid w:val="00E849BB"/>
    <w:rsid w:val="00EA53D2"/>
    <w:rsid w:val="00EB0FD8"/>
    <w:rsid w:val="00EB6831"/>
    <w:rsid w:val="00ED0C12"/>
    <w:rsid w:val="00EE025F"/>
    <w:rsid w:val="00EF37BF"/>
    <w:rsid w:val="00EF48C2"/>
    <w:rsid w:val="00F02E81"/>
    <w:rsid w:val="00F03BB2"/>
    <w:rsid w:val="00F0601F"/>
    <w:rsid w:val="00F131A5"/>
    <w:rsid w:val="00F13DC2"/>
    <w:rsid w:val="00F15361"/>
    <w:rsid w:val="00F15AB9"/>
    <w:rsid w:val="00F15F1E"/>
    <w:rsid w:val="00F31EAC"/>
    <w:rsid w:val="00F31F68"/>
    <w:rsid w:val="00F339B0"/>
    <w:rsid w:val="00F41618"/>
    <w:rsid w:val="00F5270C"/>
    <w:rsid w:val="00F55987"/>
    <w:rsid w:val="00F559CB"/>
    <w:rsid w:val="00F569C4"/>
    <w:rsid w:val="00F5765F"/>
    <w:rsid w:val="00F6775A"/>
    <w:rsid w:val="00F67CB5"/>
    <w:rsid w:val="00F70CC6"/>
    <w:rsid w:val="00F73736"/>
    <w:rsid w:val="00F756E5"/>
    <w:rsid w:val="00F80164"/>
    <w:rsid w:val="00F9047E"/>
    <w:rsid w:val="00F907B9"/>
    <w:rsid w:val="00F90ABD"/>
    <w:rsid w:val="00F91707"/>
    <w:rsid w:val="00F94142"/>
    <w:rsid w:val="00F96B65"/>
    <w:rsid w:val="00FA6A5E"/>
    <w:rsid w:val="00FB3BC8"/>
    <w:rsid w:val="00FB5A50"/>
    <w:rsid w:val="00FC09D6"/>
    <w:rsid w:val="00FC4170"/>
    <w:rsid w:val="00FE204C"/>
    <w:rsid w:val="00FE43CD"/>
    <w:rsid w:val="00FF2C75"/>
    <w:rsid w:val="021B134D"/>
    <w:rsid w:val="1FB8338E"/>
    <w:rsid w:val="2F1E3314"/>
    <w:rsid w:val="2F6662D1"/>
    <w:rsid w:val="31A867CB"/>
    <w:rsid w:val="64EA105F"/>
    <w:rsid w:val="68FD266C"/>
    <w:rsid w:val="6A764CCA"/>
    <w:rsid w:val="733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b w:val="0"/>
      <w:sz w:val="24"/>
      <w:szCs w:val="20"/>
    </w:rPr>
  </w:style>
  <w:style w:type="paragraph" w:styleId="3">
    <w:name w:val="Date"/>
    <w:basedOn w:val="1"/>
    <w:next w:val="1"/>
    <w:link w:val="62"/>
    <w:qFormat/>
    <w:uiPriority w:val="0"/>
    <w:pPr>
      <w:ind w:left="100" w:leftChars="2500"/>
    </w:pPr>
  </w:style>
  <w:style w:type="paragraph" w:styleId="4">
    <w:name w:val="Balloon Text"/>
    <w:basedOn w:val="1"/>
    <w:link w:val="6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5"/>
    <w:qFormat/>
    <w:uiPriority w:val="0"/>
    <w:rPr>
      <w:b/>
      <w:kern w:val="2"/>
      <w:sz w:val="18"/>
      <w:szCs w:val="18"/>
    </w:rPr>
  </w:style>
  <w:style w:type="character" w:customStyle="1" w:styleId="11">
    <w:name w:val="纯文本 Char"/>
    <w:basedOn w:val="9"/>
    <w:link w:val="2"/>
    <w:qFormat/>
    <w:locked/>
    <w:uiPriority w:val="0"/>
    <w:rPr>
      <w:rFonts w:ascii="宋体" w:hAnsi="Courier New" w:eastAsia="宋体"/>
      <w:kern w:val="2"/>
      <w:sz w:val="24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0"/>
    <w:rPr>
      <w:b/>
      <w:kern w:val="2"/>
      <w:sz w:val="18"/>
      <w:szCs w:val="18"/>
    </w:rPr>
  </w:style>
  <w:style w:type="paragraph" w:customStyle="1" w:styleId="13">
    <w:name w:val="reader-word-layer reader-word-s3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14">
    <w:name w:val="reader-word-layer reader-word-s3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15">
    <w:name w:val="reader-word-layer reader-word-s3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16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17">
    <w:name w:val="reader-word-layer reader-word-s3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18">
    <w:name w:val="reader-word-layer reader-word-s7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19">
    <w:name w:val="reader-word-layer reader-word-s6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0">
    <w:name w:val="reader-word-layer reader-word-s6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1">
    <w:name w:val="reader-word-layer reader-word-s6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2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3">
    <w:name w:val="reader-word-layer reader-word-s3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4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5">
    <w:name w:val="reader-word-layer reader-word-s2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6">
    <w:name w:val="reader-word-layer reader-word-s2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7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8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29">
    <w:name w:val="reader-word-layer reader-word-s3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0">
    <w:name w:val="reader-word-layer reader-word-s3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1">
    <w:name w:val="reader-word-layer reader-word-s5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2">
    <w:name w:val="reader-word-layer reader-word-s5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3">
    <w:name w:val="reader-word-layer reader-word-s6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4">
    <w:name w:val="reader-word-layer reader-word-s5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5">
    <w:name w:val="reader-word-layer reader-word-s6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6">
    <w:name w:val="reader-word-layer reader-word-s6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7">
    <w:name w:val="reader-word-layer reader-word-s6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8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39">
    <w:name w:val="reader-word-layer reader-word-s5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0">
    <w:name w:val="reader-word-layer reader-word-s6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1">
    <w:name w:val="reader-word-layer reader-word-s5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2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3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5">
    <w:name w:val="reader-word-layer reader-word-s7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6">
    <w:name w:val="reader-word-layer reader-word-s7-5 reader-word-s7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7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8">
    <w:name w:val="reader-word-layer reader-word-s2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49">
    <w:name w:val="reader-word-layer reader-word-s6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0">
    <w:name w:val="reader-word-layer reader-word-s6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1">
    <w:name w:val="reader-word-layer reader-word-s5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2">
    <w:name w:val="reader-word-layer reader-word-s3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3">
    <w:name w:val="reader-word-layer reader-word-s3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4">
    <w:name w:val="reader-word-layer reader-word-s7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5">
    <w:name w:val="reader-word-layer reader-word-s3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6">
    <w:name w:val="reader-word-layer reader-word-s7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7">
    <w:name w:val="reader-word-layer reader-word-s7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8">
    <w:name w:val="reader-word-layer reader-word-s7-2 reader-word-s7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59">
    <w:name w:val="reader-word-layer reader-word-s6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paragraph" w:customStyle="1" w:styleId="60">
    <w:name w:val="reader-word-layer reader-word-s6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character" w:customStyle="1" w:styleId="61">
    <w:name w:val="批注框文本 Char"/>
    <w:basedOn w:val="9"/>
    <w:link w:val="4"/>
    <w:uiPriority w:val="0"/>
    <w:rPr>
      <w:b/>
      <w:kern w:val="2"/>
      <w:sz w:val="18"/>
      <w:szCs w:val="18"/>
    </w:rPr>
  </w:style>
  <w:style w:type="character" w:customStyle="1" w:styleId="62">
    <w:name w:val="日期 Char"/>
    <w:basedOn w:val="9"/>
    <w:link w:val="3"/>
    <w:uiPriority w:val="0"/>
    <w:rPr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11F213-9AD0-4E13-894E-46B5408CD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1575</Words>
  <Characters>1731</Characters>
  <Lines>14</Lines>
  <Paragraphs>4</Paragraphs>
  <TotalTime>2</TotalTime>
  <ScaleCrop>false</ScaleCrop>
  <LinksUpToDate>false</LinksUpToDate>
  <CharactersWithSpaces>1835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2022-04-26T01:29:00Z</dcterms:created>
  <dc:creator>User</dc:creator>
  <cp:lastModifiedBy>lenovo</cp:lastModifiedBy>
  <cp:lastPrinted>2022-05-19T02:35:00Z</cp:lastPrinted>
  <dcterms:modified xsi:type="dcterms:W3CDTF">2023-10-10T07:37:57Z</dcterms:modified>
  <dc:title>标人须知 1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F79DBF0A744F44858946BE59DF704586</vt:lpwstr>
  </property>
</Properties>
</file>